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6" w:rsidRPr="001C6CB0" w:rsidRDefault="005A6095">
      <w:pPr>
        <w:spacing w:line="600" w:lineRule="exact"/>
        <w:jc w:val="left"/>
        <w:rPr>
          <w:rFonts w:ascii="仿宋" w:eastAsia="仿宋" w:hAnsi="仿宋"/>
          <w:sz w:val="30"/>
          <w:szCs w:val="30"/>
        </w:rPr>
      </w:pPr>
      <w:r w:rsidRPr="001C6CB0">
        <w:rPr>
          <w:rFonts w:ascii="仿宋" w:eastAsia="仿宋" w:hAnsi="仿宋" w:hint="eastAsia"/>
          <w:sz w:val="30"/>
          <w:szCs w:val="30"/>
        </w:rPr>
        <w:t>附件</w:t>
      </w:r>
      <w:r w:rsidR="001C6CB0" w:rsidRPr="001C6CB0">
        <w:rPr>
          <w:rFonts w:ascii="仿宋" w:eastAsia="仿宋" w:hAnsi="仿宋" w:hint="eastAsia"/>
          <w:sz w:val="30"/>
          <w:szCs w:val="30"/>
        </w:rPr>
        <w:t>7</w:t>
      </w:r>
    </w:p>
    <w:p w:rsidR="00B827C6" w:rsidRDefault="00B827C6">
      <w:pPr>
        <w:spacing w:line="60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E46A0F" w:rsidRPr="00390A32" w:rsidRDefault="00E46A0F">
      <w:pPr>
        <w:spacing w:line="6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390A32">
        <w:rPr>
          <w:rFonts w:ascii="仿宋" w:eastAsia="仿宋" w:hAnsi="仿宋" w:hint="eastAsia"/>
          <w:b/>
          <w:sz w:val="32"/>
          <w:szCs w:val="32"/>
        </w:rPr>
        <w:t>“双带头人”</w:t>
      </w:r>
      <w:r w:rsidR="00036A7E" w:rsidRPr="00390A32">
        <w:rPr>
          <w:rFonts w:ascii="仿宋" w:eastAsia="仿宋" w:hAnsi="仿宋" w:hint="eastAsia"/>
          <w:b/>
          <w:sz w:val="32"/>
          <w:szCs w:val="32"/>
        </w:rPr>
        <w:t>教师党支部书记</w:t>
      </w:r>
      <w:r w:rsidRPr="00390A32">
        <w:rPr>
          <w:rFonts w:ascii="仿宋" w:eastAsia="仿宋" w:hAnsi="仿宋" w:hint="eastAsia"/>
          <w:b/>
          <w:sz w:val="32"/>
          <w:szCs w:val="32"/>
        </w:rPr>
        <w:t>工作室</w:t>
      </w:r>
      <w:r w:rsidR="005A6095" w:rsidRPr="00390A32">
        <w:rPr>
          <w:rFonts w:ascii="仿宋" w:eastAsia="仿宋" w:hAnsi="仿宋" w:hint="eastAsia"/>
          <w:b/>
          <w:sz w:val="32"/>
          <w:szCs w:val="32"/>
        </w:rPr>
        <w:t>建设单位</w:t>
      </w:r>
    </w:p>
    <w:p w:rsidR="00B827C6" w:rsidRPr="00390A32" w:rsidRDefault="005A6095">
      <w:pPr>
        <w:spacing w:line="60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390A32">
        <w:rPr>
          <w:rFonts w:ascii="仿宋" w:eastAsia="仿宋" w:hAnsi="仿宋" w:hint="eastAsia"/>
          <w:b/>
          <w:sz w:val="32"/>
          <w:szCs w:val="32"/>
        </w:rPr>
        <w:t>工作满意度测评说明</w:t>
      </w:r>
    </w:p>
    <w:p w:rsidR="00B827C6" w:rsidRPr="001C6CB0" w:rsidRDefault="00B827C6">
      <w:pPr>
        <w:spacing w:line="600" w:lineRule="exact"/>
        <w:jc w:val="center"/>
        <w:rPr>
          <w:rFonts w:ascii="仿宋" w:eastAsia="仿宋" w:hAnsi="仿宋"/>
          <w:sz w:val="30"/>
          <w:szCs w:val="30"/>
        </w:rPr>
      </w:pPr>
    </w:p>
    <w:p w:rsidR="00B827C6" w:rsidRPr="001C6CB0" w:rsidRDefault="005A6095" w:rsidP="001C6CB0">
      <w:pPr>
        <w:numPr>
          <w:ilvl w:val="255"/>
          <w:numId w:val="0"/>
        </w:numPr>
        <w:spacing w:line="600" w:lineRule="exact"/>
        <w:ind w:firstLineChars="200" w:firstLine="600"/>
        <w:rPr>
          <w:rFonts w:ascii="仿宋" w:eastAsia="仿宋" w:hAnsi="仿宋" w:cs="仿宋_GB2312"/>
          <w:kern w:val="0"/>
          <w:sz w:val="30"/>
          <w:szCs w:val="30"/>
        </w:rPr>
      </w:pPr>
      <w:r w:rsidRPr="001C6CB0">
        <w:rPr>
          <w:rFonts w:ascii="仿宋" w:eastAsia="仿宋" w:hAnsi="仿宋" w:cs="仿宋_GB2312" w:hint="eastAsia"/>
          <w:kern w:val="0"/>
          <w:sz w:val="30"/>
          <w:szCs w:val="30"/>
        </w:rPr>
        <w:t>一、测评范围</w:t>
      </w:r>
    </w:p>
    <w:p w:rsidR="00B827C6" w:rsidRPr="001C6CB0" w:rsidRDefault="00E46A0F" w:rsidP="001C6CB0">
      <w:pPr>
        <w:numPr>
          <w:ilvl w:val="255"/>
          <w:numId w:val="0"/>
        </w:numPr>
        <w:spacing w:line="600" w:lineRule="exact"/>
        <w:ind w:firstLineChars="200" w:firstLine="600"/>
        <w:rPr>
          <w:rFonts w:ascii="仿宋" w:eastAsia="仿宋" w:hAnsi="仿宋" w:cs="仿宋_GB2312"/>
          <w:kern w:val="0"/>
          <w:sz w:val="30"/>
          <w:szCs w:val="30"/>
        </w:rPr>
      </w:pPr>
      <w:r w:rsidRPr="001C6CB0">
        <w:rPr>
          <w:rFonts w:ascii="仿宋" w:eastAsia="仿宋" w:hAnsi="仿宋" w:cs="仿宋_GB2312" w:hint="eastAsia"/>
          <w:kern w:val="0"/>
          <w:sz w:val="30"/>
          <w:szCs w:val="30"/>
        </w:rPr>
        <w:t xml:space="preserve"> </w:t>
      </w:r>
      <w:r w:rsidR="005A6095" w:rsidRPr="001C6CB0">
        <w:rPr>
          <w:rFonts w:ascii="仿宋" w:eastAsia="仿宋" w:hAnsi="仿宋" w:cs="仿宋_GB2312" w:hint="eastAsia"/>
          <w:kern w:val="0"/>
          <w:sz w:val="30"/>
          <w:szCs w:val="30"/>
        </w:rPr>
        <w:t>“双带头人”教师党支部书记工作室：所在院（系）党政领导班子全体成员，所在院系基层师生党支部书记代表，所在</w:t>
      </w:r>
      <w:r w:rsidR="00390A32" w:rsidRPr="001C6CB0">
        <w:rPr>
          <w:rFonts w:ascii="仿宋" w:eastAsia="仿宋" w:hAnsi="仿宋" w:cs="仿宋_GB2312" w:hint="eastAsia"/>
          <w:kern w:val="0"/>
          <w:sz w:val="30"/>
          <w:szCs w:val="30"/>
        </w:rPr>
        <w:t>院（系）</w:t>
      </w:r>
      <w:r w:rsidR="005A6095" w:rsidRPr="001C6CB0">
        <w:rPr>
          <w:rFonts w:ascii="仿宋" w:eastAsia="仿宋" w:hAnsi="仿宋" w:cs="仿宋_GB2312" w:hint="eastAsia"/>
          <w:kern w:val="0"/>
          <w:sz w:val="30"/>
          <w:szCs w:val="30"/>
        </w:rPr>
        <w:t>党内外师生代表，总人数不少于</w:t>
      </w:r>
      <w:r w:rsidR="005A6095" w:rsidRPr="001C6CB0">
        <w:rPr>
          <w:rFonts w:ascii="仿宋" w:eastAsia="仿宋" w:hAnsi="仿宋" w:cs="仿宋_GB2312"/>
          <w:kern w:val="0"/>
          <w:sz w:val="30"/>
          <w:szCs w:val="30"/>
        </w:rPr>
        <w:t>3</w:t>
      </w:r>
      <w:r w:rsidR="005A6095" w:rsidRPr="001C6CB0">
        <w:rPr>
          <w:rFonts w:ascii="仿宋" w:eastAsia="仿宋" w:hAnsi="仿宋" w:cs="仿宋_GB2312" w:hint="eastAsia"/>
          <w:kern w:val="0"/>
          <w:sz w:val="30"/>
          <w:szCs w:val="30"/>
        </w:rPr>
        <w:t>0人。</w:t>
      </w:r>
    </w:p>
    <w:p w:rsidR="00B827C6" w:rsidRPr="001C6CB0" w:rsidRDefault="005A6095" w:rsidP="001C6CB0">
      <w:pPr>
        <w:numPr>
          <w:ilvl w:val="255"/>
          <w:numId w:val="0"/>
        </w:numPr>
        <w:spacing w:line="600" w:lineRule="exact"/>
        <w:ind w:firstLineChars="200" w:firstLine="600"/>
        <w:rPr>
          <w:rFonts w:ascii="仿宋" w:eastAsia="仿宋" w:hAnsi="仿宋" w:cs="仿宋_GB2312"/>
          <w:kern w:val="0"/>
          <w:sz w:val="30"/>
          <w:szCs w:val="30"/>
        </w:rPr>
      </w:pPr>
      <w:r w:rsidRPr="001C6CB0">
        <w:rPr>
          <w:rFonts w:ascii="仿宋" w:eastAsia="仿宋" w:hAnsi="仿宋" w:cs="仿宋_GB2312" w:hint="eastAsia"/>
          <w:kern w:val="0"/>
          <w:sz w:val="30"/>
          <w:szCs w:val="30"/>
        </w:rPr>
        <w:t>二、测评方式</w:t>
      </w:r>
    </w:p>
    <w:p w:rsidR="00B827C6" w:rsidRPr="001C6CB0" w:rsidRDefault="005A6095" w:rsidP="001C6CB0">
      <w:pPr>
        <w:numPr>
          <w:ilvl w:val="255"/>
          <w:numId w:val="0"/>
        </w:numPr>
        <w:spacing w:line="600" w:lineRule="exact"/>
        <w:ind w:firstLineChars="200" w:firstLine="600"/>
        <w:rPr>
          <w:rFonts w:ascii="仿宋" w:eastAsia="仿宋" w:hAnsi="仿宋" w:cs="仿宋_GB2312"/>
          <w:kern w:val="0"/>
          <w:sz w:val="30"/>
          <w:szCs w:val="30"/>
        </w:rPr>
      </w:pPr>
      <w:r w:rsidRPr="001C6CB0">
        <w:rPr>
          <w:rFonts w:ascii="仿宋" w:eastAsia="仿宋" w:hAnsi="仿宋" w:cs="仿宋_GB2312" w:hint="eastAsia"/>
          <w:kern w:val="0"/>
          <w:sz w:val="30"/>
          <w:szCs w:val="30"/>
        </w:rPr>
        <w:t>不记名填写测评表，集中填写，当场回收。</w:t>
      </w:r>
    </w:p>
    <w:p w:rsidR="00B827C6" w:rsidRPr="001C6CB0" w:rsidRDefault="005A6095" w:rsidP="001C6CB0">
      <w:pPr>
        <w:numPr>
          <w:ilvl w:val="255"/>
          <w:numId w:val="0"/>
        </w:numPr>
        <w:spacing w:line="600" w:lineRule="exact"/>
        <w:ind w:firstLineChars="200" w:firstLine="600"/>
        <w:rPr>
          <w:rFonts w:ascii="仿宋" w:eastAsia="仿宋" w:hAnsi="仿宋" w:cs="仿宋_GB2312"/>
          <w:kern w:val="0"/>
          <w:sz w:val="30"/>
          <w:szCs w:val="30"/>
        </w:rPr>
      </w:pPr>
      <w:r w:rsidRPr="001C6CB0">
        <w:rPr>
          <w:rFonts w:ascii="仿宋" w:eastAsia="仿宋" w:hAnsi="仿宋" w:cs="仿宋_GB2312" w:hint="eastAsia"/>
          <w:kern w:val="0"/>
          <w:sz w:val="30"/>
          <w:szCs w:val="30"/>
        </w:rPr>
        <w:t>三、测评结果</w:t>
      </w:r>
    </w:p>
    <w:p w:rsidR="00B827C6" w:rsidRPr="001C6CB0" w:rsidRDefault="005A6095" w:rsidP="001C6CB0">
      <w:pPr>
        <w:numPr>
          <w:ilvl w:val="255"/>
          <w:numId w:val="0"/>
        </w:numPr>
        <w:spacing w:line="6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1C6CB0">
        <w:rPr>
          <w:rFonts w:ascii="仿宋" w:eastAsia="仿宋" w:hAnsi="仿宋" w:cs="仿宋_GB2312" w:hint="eastAsia"/>
          <w:kern w:val="0"/>
          <w:sz w:val="30"/>
          <w:szCs w:val="30"/>
        </w:rPr>
        <w:t>每个建设单位形成一个测评情况统计简报，与其他材料一并提交验收。</w:t>
      </w:r>
      <w:r w:rsidRPr="001C6CB0">
        <w:rPr>
          <w:rFonts w:ascii="仿宋" w:eastAsia="仿宋" w:hAnsi="仿宋" w:hint="eastAsia"/>
          <w:sz w:val="30"/>
          <w:szCs w:val="30"/>
        </w:rPr>
        <w:br w:type="page"/>
      </w:r>
    </w:p>
    <w:p w:rsidR="00F82BC6" w:rsidRDefault="00E46A0F" w:rsidP="00F82BC6">
      <w:pPr>
        <w:jc w:val="center"/>
        <w:rPr>
          <w:rFonts w:ascii="Times New Roman" w:eastAsia="方正小标宋简体" w:hAnsi="Times New Roman"/>
          <w:sz w:val="36"/>
          <w:szCs w:val="36"/>
        </w:rPr>
      </w:pPr>
      <w:r>
        <w:rPr>
          <w:rFonts w:ascii="Times New Roman" w:eastAsia="方正小标宋简体" w:hAnsi="Times New Roman" w:hint="eastAsia"/>
          <w:sz w:val="36"/>
          <w:szCs w:val="36"/>
        </w:rPr>
        <w:lastRenderedPageBreak/>
        <w:t>“双带头人”工作室</w:t>
      </w:r>
      <w:r w:rsidR="00F82BC6">
        <w:rPr>
          <w:rFonts w:ascii="Times New Roman" w:eastAsia="方正小标宋简体" w:hAnsi="Times New Roman" w:hint="eastAsia"/>
          <w:sz w:val="36"/>
          <w:szCs w:val="36"/>
        </w:rPr>
        <w:t>建设单位工作满意度测评表</w:t>
      </w:r>
    </w:p>
    <w:p w:rsidR="005A6095" w:rsidRPr="00A64ED1" w:rsidRDefault="005A6095" w:rsidP="00F82BC6">
      <w:pPr>
        <w:jc w:val="center"/>
        <w:rPr>
          <w:rFonts w:ascii="Times New Roman" w:eastAsia="方正小标宋简体" w:hAnsi="Times New Roman"/>
          <w:sz w:val="36"/>
          <w:szCs w:val="36"/>
        </w:rPr>
      </w:pPr>
    </w:p>
    <w:tbl>
      <w:tblPr>
        <w:tblW w:w="95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49"/>
        <w:gridCol w:w="4820"/>
        <w:gridCol w:w="3544"/>
      </w:tblGrid>
      <w:tr w:rsidR="00F82BC6" w:rsidTr="005A6095">
        <w:trPr>
          <w:trHeight w:val="20"/>
          <w:jc w:val="center"/>
        </w:trPr>
        <w:tc>
          <w:tcPr>
            <w:tcW w:w="5969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390A32">
            <w:pPr>
              <w:widowControl/>
              <w:spacing w:afterLines="100" w:line="600" w:lineRule="exact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>
              <w:rPr>
                <w:rFonts w:ascii="Times New Roman" w:eastAsia="黑体" w:hAnsi="Times New Roman" w:cs="黑体" w:hint="eastAsia"/>
                <w:kern w:val="0"/>
                <w:sz w:val="24"/>
                <w:szCs w:val="24"/>
              </w:rPr>
              <w:t>测评内容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390A32">
            <w:pPr>
              <w:widowControl/>
              <w:spacing w:afterLines="100" w:line="600" w:lineRule="exact"/>
              <w:jc w:val="center"/>
              <w:rPr>
                <w:rFonts w:ascii="Times New Roman" w:eastAsia="黑体" w:hAnsi="Times New Roman" w:cs="黑体"/>
                <w:sz w:val="24"/>
                <w:szCs w:val="24"/>
              </w:rPr>
            </w:pPr>
            <w:r>
              <w:rPr>
                <w:rFonts w:ascii="Times New Roman" w:eastAsia="黑体" w:hAnsi="Times New Roman" w:cs="黑体" w:hint="eastAsia"/>
                <w:kern w:val="0"/>
                <w:sz w:val="24"/>
                <w:szCs w:val="24"/>
              </w:rPr>
              <w:t>意见（在相应选项打√）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党支部政治功能强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）坚持把党的政治建设摆在首位，用习近平新时代中国特色社会主义思想武装头脑、指导实践、推动工作，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教育引导支部党员不断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增强“四个意识”，坚定“四个自信”，做到“两个维护”。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</w:t>
            </w: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扎实开展党史学习教育，深入推进“两学一做”学习教育常态化制度化，健全和完善不忘初心、牢记使命的制度。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 w:cs="Times New Roman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）积极参与本单位重大问题决策，支持本单位行政负责人开展工作，对教职工职称评定、职级晋升、考核评价等进行政治把关。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 w:cs="Times New Roman"/>
                <w:kern w:val="0"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）积极探索、总结凝练加强支部政治建设、开展支部政治生活、组织教师政治学习、发挥政治把关作用等方面的经验举措，引领带动学校基层党组织全面进步、全面过硬。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Pr="00E46A0F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>
              <w:rPr>
                <w:rFonts w:ascii="Times New Roman" w:eastAsia="仿宋_GB2312" w:hAnsi="Times New Roman" w:cs="Times New Roman"/>
                <w:kern w:val="0"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）把纪律和规矩挺在前面，支部党员模范遵守师德规范、追求道德高线、严守纪律底线。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党建主责主业聚焦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 w:rsidR="005A6095">
              <w:rPr>
                <w:rFonts w:ascii="Times New Roman" w:eastAsia="仿宋_GB2312" w:hAnsi="Times New Roman" w:cs="Times New Roman"/>
                <w:kern w:val="0"/>
                <w:szCs w:val="21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）认真宣传执行党的路线方针政策和上级党组织的决议，模范落实“三会一课”制度</w:t>
            </w: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、组织生活制度、谈心谈话制度、民主评议党员制度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，全面推行支部主题党日</w:t>
            </w: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 w:rsidR="005A6095">
              <w:rPr>
                <w:rFonts w:ascii="Times New Roman" w:eastAsia="仿宋_GB2312" w:hAnsi="Times New Roman" w:cs="Times New Roman"/>
                <w:kern w:val="0"/>
                <w:szCs w:val="21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）政治动员、政治引领、政治教育工作力度强，在高层次人才、优秀青年教师、海外留学归国教师中发展党员成效显著。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Pr="00E46A0F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 w:rsidR="005A6095">
              <w:rPr>
                <w:rFonts w:ascii="Times New Roman" w:eastAsia="仿宋_GB2312" w:hAnsi="Times New Roman" w:cs="Times New Roman"/>
                <w:kern w:val="0"/>
                <w:szCs w:val="21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）党员组织关系管理、党费收缴、党员激励关爱帮扶和党纪处分、组织处置等基础性工作扎实。重视</w:t>
            </w: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调查研究，建设性解决党支部重点难点问题。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思想政治工作质量显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著提升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Pr="00E46A0F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lastRenderedPageBreak/>
              <w:t>（</w:t>
            </w:r>
            <w:r w:rsidR="005A6095">
              <w:rPr>
                <w:rFonts w:ascii="Times New Roman" w:eastAsia="仿宋_GB2312" w:hAnsi="Times New Roman" w:cs="Times New Roman"/>
                <w:kern w:val="0"/>
                <w:szCs w:val="21"/>
              </w:rPr>
              <w:t>9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）关心了解教师思想、工作和生活状况，服务载体丰富，帮扶机制健全，有效维护教师党员和师生员工正当权利和权益，教师归属感、获得感强。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 w:rsidR="005A6095" w:rsidRPr="00E46A0F">
              <w:rPr>
                <w:rFonts w:ascii="Times New Roman" w:eastAsia="仿宋_GB2312" w:hAnsi="Times New Roman" w:cs="Times New Roman"/>
                <w:kern w:val="0"/>
                <w:szCs w:val="21"/>
              </w:rPr>
              <w:t>10</w:t>
            </w: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）支部书记党建、学术“双带头人”优势凸显，师生思政工作针对性实效性强，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教师思想政治素质和育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lastRenderedPageBreak/>
              <w:t>德育人能力提升明显，</w:t>
            </w: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引领带动学生思政工作质量同步提升。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lastRenderedPageBreak/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 w:rsidR="005A6095">
              <w:rPr>
                <w:rFonts w:ascii="Times New Roman" w:eastAsia="仿宋_GB2312" w:hAnsi="Times New Roman" w:cs="Times New Roman"/>
                <w:kern w:val="0"/>
                <w:szCs w:val="21"/>
              </w:rPr>
              <w:t>11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）严格落实意识形态工作责任，有效防止各类错误思想文化的侵蚀，教育引导教师坚持正确的政治方向、政治立场、政治原则。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4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切实促进学校事业发展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Pr="00E46A0F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 w:rsidR="005A6095">
              <w:rPr>
                <w:rFonts w:ascii="Times New Roman" w:eastAsia="仿宋_GB2312" w:hAnsi="Times New Roman" w:cs="Times New Roman"/>
                <w:kern w:val="0"/>
                <w:szCs w:val="21"/>
              </w:rPr>
              <w:t>12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）全面贯彻落实学校党委决策部署和学校中心工作任务，引领带动师生积极投身学校改革发展，维护学校和谐稳定。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 w:rsidR="005A6095">
              <w:rPr>
                <w:rFonts w:ascii="Times New Roman" w:eastAsia="仿宋_GB2312" w:hAnsi="Times New Roman" w:cs="Times New Roman"/>
                <w:kern w:val="0"/>
                <w:szCs w:val="21"/>
              </w:rPr>
              <w:t>13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）有效发挥政治功能、组织功能和服务功能，大力推进师德师风建设，着力推进课程育人、科研育人等育人体系建设，提高人才培养质量。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Pr="00E46A0F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 w:rsidR="005A6095">
              <w:rPr>
                <w:rFonts w:ascii="Times New Roman" w:eastAsia="仿宋_GB2312" w:hAnsi="Times New Roman" w:cs="Times New Roman"/>
                <w:kern w:val="0"/>
                <w:szCs w:val="21"/>
              </w:rPr>
              <w:t>14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）教育引导教师党员在日常教学科研生活中亮出党员身份、立起模范标尺、发挥先锋作用。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 w:rsidR="005A6095" w:rsidRPr="00E46A0F">
              <w:rPr>
                <w:rFonts w:ascii="Times New Roman" w:eastAsia="仿宋_GB2312" w:hAnsi="Times New Roman" w:cs="Times New Roman"/>
                <w:kern w:val="0"/>
                <w:szCs w:val="21"/>
              </w:rPr>
              <w:t>15</w:t>
            </w: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）把党组织的领导力和组织力转化为推进中心工作的强大动力，推动党建工作与教学科研工作相互融合、相互促进。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5.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党支部班子建设好</w:t>
            </w: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Pr="00E46A0F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 w:rsidR="005A6095">
              <w:rPr>
                <w:rFonts w:ascii="Times New Roman" w:eastAsia="仿宋_GB2312" w:hAnsi="Times New Roman" w:cs="Times New Roman"/>
                <w:kern w:val="0"/>
                <w:szCs w:val="21"/>
              </w:rPr>
              <w:t>16</w:t>
            </w:r>
            <w:r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）支委班子建设好，号召力、凝聚力、战斗力强，有完善的</w:t>
            </w: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“双带头人”教师党支部书记后备人才长效培养机制。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  <w:tr w:rsidR="00F82BC6" w:rsidTr="005A6095">
        <w:trPr>
          <w:trHeight w:val="20"/>
          <w:jc w:val="center"/>
        </w:trPr>
        <w:tc>
          <w:tcPr>
            <w:tcW w:w="1149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textAlignment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  <w:tc>
          <w:tcPr>
            <w:tcW w:w="4820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E46A0F">
            <w:pPr>
              <w:pStyle w:val="a6"/>
              <w:widowControl/>
              <w:spacing w:line="360" w:lineRule="exact"/>
              <w:ind w:firstLineChars="0" w:firstLine="0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（</w:t>
            </w:r>
            <w:r w:rsidR="005A6095" w:rsidRPr="00E46A0F">
              <w:rPr>
                <w:rFonts w:ascii="Times New Roman" w:eastAsia="仿宋_GB2312" w:hAnsi="Times New Roman" w:cs="Times New Roman"/>
                <w:kern w:val="0"/>
                <w:szCs w:val="21"/>
              </w:rPr>
              <w:t>17</w:t>
            </w:r>
            <w:r w:rsidRPr="00E46A0F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）支部书记发挥“领头雁”作用，切实指导支委提升履职尽责能力，让党支部的主体作用贯穿于教育教学、科学研究、管理服务工作全过程。</w:t>
            </w:r>
          </w:p>
        </w:tc>
        <w:tc>
          <w:tcPr>
            <w:tcW w:w="3544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F82BC6" w:rsidRDefault="00F82BC6" w:rsidP="005A6095">
            <w:pPr>
              <w:widowControl/>
              <w:jc w:val="center"/>
              <w:textAlignment w:val="center"/>
              <w:rPr>
                <w:rFonts w:ascii="Times New Roman" w:eastAsia="仿宋_GB2312" w:hAnsi="Times New Roman" w:cs="仿宋_GB2312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仿宋_GB2312" w:hint="eastAsia"/>
                <w:kern w:val="0"/>
                <w:sz w:val="18"/>
                <w:szCs w:val="18"/>
              </w:rPr>
              <w:t>□非常满意□满意□一般□较差□很差</w:t>
            </w:r>
          </w:p>
        </w:tc>
      </w:tr>
    </w:tbl>
    <w:p w:rsidR="00A64ED1" w:rsidRPr="00A64ED1" w:rsidRDefault="00A64ED1" w:rsidP="00F82BC6">
      <w:pPr>
        <w:jc w:val="center"/>
        <w:rPr>
          <w:rFonts w:ascii="Times New Roman" w:eastAsia="方正小标宋简体" w:hAnsi="Times New Roman"/>
          <w:sz w:val="36"/>
          <w:szCs w:val="36"/>
        </w:rPr>
      </w:pPr>
    </w:p>
    <w:sectPr w:rsidR="00A64ED1" w:rsidRPr="00A64ED1" w:rsidSect="00B834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3CDF" w:rsidRDefault="00123CDF" w:rsidP="00650B85">
      <w:pPr>
        <w:pStyle w:val="a6"/>
      </w:pPr>
      <w:r>
        <w:separator/>
      </w:r>
    </w:p>
  </w:endnote>
  <w:endnote w:type="continuationSeparator" w:id="1">
    <w:p w:rsidR="00123CDF" w:rsidRDefault="00123CDF" w:rsidP="00650B85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3CDF" w:rsidRDefault="00123CDF" w:rsidP="00650B85">
      <w:pPr>
        <w:pStyle w:val="a6"/>
      </w:pPr>
      <w:r>
        <w:separator/>
      </w:r>
    </w:p>
  </w:footnote>
  <w:footnote w:type="continuationSeparator" w:id="1">
    <w:p w:rsidR="00123CDF" w:rsidRDefault="00123CDF" w:rsidP="00650B85">
      <w:pPr>
        <w:pStyle w:val="a6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A4B4907"/>
    <w:rsid w:val="00036A7E"/>
    <w:rsid w:val="000457F2"/>
    <w:rsid w:val="000725E0"/>
    <w:rsid w:val="001137F8"/>
    <w:rsid w:val="00123CDF"/>
    <w:rsid w:val="001C6CB0"/>
    <w:rsid w:val="00390A32"/>
    <w:rsid w:val="00440B06"/>
    <w:rsid w:val="004639F4"/>
    <w:rsid w:val="005A6095"/>
    <w:rsid w:val="00650B85"/>
    <w:rsid w:val="00A64ED1"/>
    <w:rsid w:val="00B827C6"/>
    <w:rsid w:val="00B83466"/>
    <w:rsid w:val="00BC05F5"/>
    <w:rsid w:val="00D173E8"/>
    <w:rsid w:val="00D21480"/>
    <w:rsid w:val="00E46A0F"/>
    <w:rsid w:val="00EA6F6D"/>
    <w:rsid w:val="00F82BC6"/>
    <w:rsid w:val="6A4B4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34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B834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B834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nhideWhenUsed/>
    <w:qFormat/>
    <w:rsid w:val="00B83466"/>
    <w:pPr>
      <w:jc w:val="left"/>
    </w:pPr>
    <w:rPr>
      <w:rFonts w:cs="Times New Roman"/>
      <w:kern w:val="0"/>
      <w:sz w:val="24"/>
    </w:rPr>
  </w:style>
  <w:style w:type="paragraph" w:styleId="a6">
    <w:name w:val="List Paragraph"/>
    <w:basedOn w:val="a"/>
    <w:uiPriority w:val="34"/>
    <w:qFormat/>
    <w:rsid w:val="00B834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shytype</dc:creator>
  <cp:lastModifiedBy>306</cp:lastModifiedBy>
  <cp:revision>6</cp:revision>
  <cp:lastPrinted>2022-05-20T08:11:00Z</cp:lastPrinted>
  <dcterms:created xsi:type="dcterms:W3CDTF">2022-05-20T03:11:00Z</dcterms:created>
  <dcterms:modified xsi:type="dcterms:W3CDTF">2022-05-27T09:21:00Z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71C9A9009577482EA528FE0EA748E3E3</vt:lpwstr>
  </property>
</Properties>
</file>